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E3" w:rsidRDefault="00F04EE3" w:rsidP="00F04EE3">
      <w:pPr>
        <w:pStyle w:val="a3"/>
        <w:spacing w:before="0" w:beforeAutospacing="0" w:after="0" w:afterAutospacing="0" w:line="360" w:lineRule="auto"/>
        <w:jc w:val="center"/>
        <w:rPr>
          <w:b/>
          <w:bCs/>
          <w:sz w:val="56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center"/>
        <w:rPr>
          <w:b/>
          <w:bCs/>
          <w:sz w:val="56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center"/>
        <w:rPr>
          <w:b/>
          <w:bCs/>
          <w:sz w:val="56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center"/>
        <w:rPr>
          <w:b/>
          <w:bCs/>
          <w:sz w:val="56"/>
          <w:szCs w:val="28"/>
        </w:rPr>
      </w:pPr>
    </w:p>
    <w:p w:rsidR="00F04EE3" w:rsidRPr="00F04EE3" w:rsidRDefault="00F04EE3" w:rsidP="00F04EE3">
      <w:pPr>
        <w:pStyle w:val="a3"/>
        <w:spacing w:before="0" w:beforeAutospacing="0" w:after="0" w:afterAutospacing="0" w:line="360" w:lineRule="auto"/>
        <w:jc w:val="center"/>
        <w:rPr>
          <w:b/>
          <w:bCs/>
          <w:sz w:val="56"/>
          <w:szCs w:val="28"/>
        </w:rPr>
      </w:pPr>
      <w:r w:rsidRPr="00F04EE3">
        <w:rPr>
          <w:b/>
          <w:bCs/>
          <w:sz w:val="56"/>
          <w:szCs w:val="28"/>
        </w:rPr>
        <w:t>Эссе на тему:</w:t>
      </w:r>
    </w:p>
    <w:p w:rsidR="007F3AFF" w:rsidRPr="00F04EE3" w:rsidRDefault="00F04EE3" w:rsidP="00F04EE3">
      <w:pPr>
        <w:pStyle w:val="a3"/>
        <w:tabs>
          <w:tab w:val="center" w:pos="4677"/>
          <w:tab w:val="left" w:pos="6127"/>
        </w:tabs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04EE3">
        <w:rPr>
          <w:b/>
          <w:bCs/>
          <w:sz w:val="56"/>
          <w:szCs w:val="28"/>
        </w:rPr>
        <w:tab/>
      </w:r>
      <w:r w:rsidR="007F3AFF" w:rsidRPr="00F04EE3">
        <w:rPr>
          <w:b/>
          <w:bCs/>
          <w:sz w:val="72"/>
          <w:szCs w:val="28"/>
        </w:rPr>
        <w:t>Распад  СССР</w:t>
      </w:r>
      <w:r w:rsidRPr="00F04EE3">
        <w:rPr>
          <w:b/>
          <w:bCs/>
          <w:sz w:val="72"/>
          <w:szCs w:val="28"/>
        </w:rPr>
        <w:tab/>
      </w: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04EE3" w:rsidRDefault="00F04EE3" w:rsidP="00F04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E42051" w:rsidRDefault="00E42051" w:rsidP="00F04EE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E42051" w:rsidRPr="00E42051" w:rsidRDefault="00E42051" w:rsidP="00E4205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Несмотря на то, что на сегодняшний день у </w:t>
      </w:r>
      <w:r w:rsidRPr="00E42051">
        <w:rPr>
          <w:sz w:val="28"/>
          <w:szCs w:val="28"/>
        </w:rPr>
        <w:t>историк</w:t>
      </w:r>
      <w:r>
        <w:rPr>
          <w:sz w:val="28"/>
          <w:szCs w:val="28"/>
        </w:rPr>
        <w:t>ов сложились различные оценки</w:t>
      </w:r>
      <w:r w:rsidRPr="00E420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исторических вех, которые </w:t>
      </w:r>
      <w:r w:rsidRPr="00E42051">
        <w:rPr>
          <w:sz w:val="28"/>
          <w:szCs w:val="28"/>
        </w:rPr>
        <w:t>приве</w:t>
      </w:r>
      <w:r>
        <w:rPr>
          <w:sz w:val="28"/>
          <w:szCs w:val="28"/>
        </w:rPr>
        <w:t>ли</w:t>
      </w:r>
      <w:r w:rsidRPr="00E4205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распаду великой державы, но, по всей </w:t>
      </w:r>
      <w:proofErr w:type="gramStart"/>
      <w:r>
        <w:rPr>
          <w:sz w:val="28"/>
          <w:szCs w:val="28"/>
        </w:rPr>
        <w:t>видимости</w:t>
      </w:r>
      <w:proofErr w:type="gramEnd"/>
      <w:r w:rsidRPr="00E42051">
        <w:rPr>
          <w:sz w:val="28"/>
          <w:szCs w:val="28"/>
        </w:rPr>
        <w:t xml:space="preserve"> таких причин было не</w:t>
      </w:r>
      <w:r>
        <w:rPr>
          <w:sz w:val="28"/>
          <w:szCs w:val="28"/>
        </w:rPr>
        <w:t xml:space="preserve">сколько и все они в </w:t>
      </w:r>
      <w:r w:rsidRPr="00E42051">
        <w:rPr>
          <w:sz w:val="28"/>
          <w:szCs w:val="28"/>
        </w:rPr>
        <w:t>совокупно</w:t>
      </w:r>
      <w:r>
        <w:rPr>
          <w:sz w:val="28"/>
          <w:szCs w:val="28"/>
        </w:rPr>
        <w:t xml:space="preserve">сти </w:t>
      </w:r>
      <w:r w:rsidRPr="00E42051">
        <w:rPr>
          <w:sz w:val="28"/>
          <w:szCs w:val="28"/>
        </w:rPr>
        <w:t>привели к печальному финалу. </w:t>
      </w:r>
    </w:p>
    <w:p w:rsidR="007F3AFF" w:rsidRDefault="007F3AFF" w:rsidP="00F04EE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2051">
        <w:rPr>
          <w:sz w:val="28"/>
          <w:szCs w:val="28"/>
        </w:rPr>
        <w:t>Распад СССР по праву можно назвать</w:t>
      </w:r>
      <w:r w:rsidRPr="00F04EE3">
        <w:rPr>
          <w:sz w:val="28"/>
          <w:szCs w:val="28"/>
        </w:rPr>
        <w:t xml:space="preserve"> </w:t>
      </w:r>
      <w:r w:rsidR="00F04EE3">
        <w:rPr>
          <w:sz w:val="28"/>
          <w:szCs w:val="28"/>
        </w:rPr>
        <w:t>одним из наиболее глобальных геополитических событий</w:t>
      </w:r>
      <w:r w:rsidRPr="00F04EE3">
        <w:rPr>
          <w:sz w:val="28"/>
          <w:szCs w:val="28"/>
        </w:rPr>
        <w:t xml:space="preserve"> XX </w:t>
      </w:r>
      <w:r w:rsidR="00F04EE3">
        <w:rPr>
          <w:sz w:val="28"/>
          <w:szCs w:val="28"/>
        </w:rPr>
        <w:t xml:space="preserve">столетия. </w:t>
      </w:r>
      <w:r w:rsidRPr="00F04EE3">
        <w:rPr>
          <w:sz w:val="28"/>
          <w:szCs w:val="28"/>
        </w:rPr>
        <w:t xml:space="preserve"> </w:t>
      </w:r>
      <w:r w:rsidR="00F04EE3">
        <w:rPr>
          <w:sz w:val="28"/>
          <w:szCs w:val="28"/>
        </w:rPr>
        <w:t xml:space="preserve">Среди причин распада Советского Союза можно выделить </w:t>
      </w:r>
      <w:proofErr w:type="gramStart"/>
      <w:r w:rsidR="00F04EE3">
        <w:rPr>
          <w:sz w:val="28"/>
          <w:szCs w:val="28"/>
        </w:rPr>
        <w:t>следующие</w:t>
      </w:r>
      <w:proofErr w:type="gramEnd"/>
      <w:r w:rsidR="00F04EE3">
        <w:rPr>
          <w:sz w:val="28"/>
          <w:szCs w:val="28"/>
        </w:rPr>
        <w:t>:</w:t>
      </w:r>
    </w:p>
    <w:p w:rsidR="00F04EE3" w:rsidRDefault="00F04EE3" w:rsidP="00F04E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Неудачные попытки экономических реформ и упадок жизненного уровня населения.</w:t>
      </w:r>
    </w:p>
    <w:p w:rsidR="00F04EE3" w:rsidRDefault="00F04EE3" w:rsidP="00F04E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Девальвация коммунистической идеи, ослаблени</w:t>
      </w:r>
      <w:r w:rsidR="00C86E31">
        <w:rPr>
          <w:sz w:val="28"/>
          <w:szCs w:val="28"/>
        </w:rPr>
        <w:t>е роли КПСС, ликвидация партийно-политической монополии на власть.</w:t>
      </w:r>
    </w:p>
    <w:p w:rsidR="00C86E31" w:rsidRDefault="00137136" w:rsidP="00F04E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Раскол в партийно-государственном руководстве.</w:t>
      </w:r>
    </w:p>
    <w:p w:rsidR="00137136" w:rsidRDefault="00137136" w:rsidP="00F04E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разумного баланса в полномочиях центра и республик.</w:t>
      </w:r>
    </w:p>
    <w:p w:rsidR="00137136" w:rsidRDefault="00137136" w:rsidP="00F04E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Зарождение национального сепаратизма и регионального экономического изоляционизма.</w:t>
      </w:r>
    </w:p>
    <w:p w:rsidR="00137136" w:rsidRPr="00F04EE3" w:rsidRDefault="00137136" w:rsidP="00F04E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Борьба за власть между центральными и национально-региональными политическими элитами и т.д.</w:t>
      </w:r>
    </w:p>
    <w:p w:rsidR="00E42051" w:rsidRPr="00E42051" w:rsidRDefault="00E42051" w:rsidP="0013713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2051">
        <w:rPr>
          <w:sz w:val="28"/>
        </w:rPr>
        <w:t xml:space="preserve">По сути, </w:t>
      </w:r>
      <w:r>
        <w:rPr>
          <w:sz w:val="28"/>
        </w:rPr>
        <w:t xml:space="preserve">основным </w:t>
      </w:r>
      <w:r w:rsidRPr="00E42051">
        <w:rPr>
          <w:sz w:val="28"/>
        </w:rPr>
        <w:t>побуждающим фактором для распада СССР были конфликты между представителями раз</w:t>
      </w:r>
      <w:r>
        <w:rPr>
          <w:sz w:val="28"/>
        </w:rPr>
        <w:t>лич</w:t>
      </w:r>
      <w:r w:rsidRPr="00E42051">
        <w:rPr>
          <w:sz w:val="28"/>
        </w:rPr>
        <w:t>ных народностей и национальная идея. Ведь люди хотели больше не развала многонационального государств</w:t>
      </w:r>
      <w:r>
        <w:rPr>
          <w:sz w:val="28"/>
        </w:rPr>
        <w:t>а, а создание собственны</w:t>
      </w:r>
      <w:r w:rsidRPr="00E42051">
        <w:rPr>
          <w:sz w:val="28"/>
        </w:rPr>
        <w:t xml:space="preserve">х отдельных независимых государств, </w:t>
      </w:r>
      <w:r>
        <w:rPr>
          <w:sz w:val="28"/>
        </w:rPr>
        <w:t xml:space="preserve">которые </w:t>
      </w:r>
      <w:r w:rsidRPr="00E42051">
        <w:rPr>
          <w:sz w:val="28"/>
          <w:szCs w:val="28"/>
        </w:rPr>
        <w:t>созда</w:t>
      </w:r>
      <w:r w:rsidRPr="00E42051">
        <w:rPr>
          <w:sz w:val="28"/>
          <w:szCs w:val="28"/>
        </w:rPr>
        <w:t>вались</w:t>
      </w:r>
      <w:r w:rsidRPr="00E42051">
        <w:rPr>
          <w:sz w:val="28"/>
          <w:szCs w:val="28"/>
        </w:rPr>
        <w:t xml:space="preserve"> по национальному принципу.</w:t>
      </w:r>
    </w:p>
    <w:p w:rsidR="00E42051" w:rsidRPr="00E42051" w:rsidRDefault="00E42051" w:rsidP="0013713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2051">
        <w:rPr>
          <w:sz w:val="28"/>
          <w:szCs w:val="28"/>
        </w:rPr>
        <w:t>Среди таких конфликтов наиболее яркими были противостояние азербайджанцев и армян в Нагорном Карабахе, столкновение между казахами и выходцами из Кавказа в Новом Узене, обострение отношений между грузинами и абхазами, которые также стремились к созданию национального государства.</w:t>
      </w:r>
    </w:p>
    <w:p w:rsidR="00E42051" w:rsidRPr="00E42051" w:rsidRDefault="00E42051" w:rsidP="0013713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 давлением данных</w:t>
      </w:r>
      <w:r w:rsidRPr="00E42051">
        <w:rPr>
          <w:sz w:val="28"/>
          <w:szCs w:val="28"/>
        </w:rPr>
        <w:t xml:space="preserve"> обстоятельств Центральный Комитет КПСС вынужден был ос</w:t>
      </w:r>
      <w:r>
        <w:rPr>
          <w:sz w:val="28"/>
          <w:szCs w:val="28"/>
        </w:rPr>
        <w:t>лабить монополию на власть, о чё</w:t>
      </w:r>
      <w:r w:rsidRPr="00E42051">
        <w:rPr>
          <w:sz w:val="28"/>
          <w:szCs w:val="28"/>
        </w:rPr>
        <w:t xml:space="preserve">м было официально сообщено 7 февраля 1990 года. Это сделало возможным проведение </w:t>
      </w:r>
      <w:r w:rsidRPr="00E42051">
        <w:rPr>
          <w:sz w:val="28"/>
          <w:szCs w:val="28"/>
        </w:rPr>
        <w:lastRenderedPageBreak/>
        <w:t xml:space="preserve">настоящих выборов. К власти во многих местах пришли демократы и </w:t>
      </w:r>
      <w:proofErr w:type="gramStart"/>
      <w:r w:rsidRPr="00E42051">
        <w:rPr>
          <w:sz w:val="28"/>
          <w:szCs w:val="28"/>
        </w:rPr>
        <w:t>другие</w:t>
      </w:r>
      <w:proofErr w:type="gramEnd"/>
      <w:r w:rsidRPr="00E42051">
        <w:rPr>
          <w:sz w:val="28"/>
          <w:szCs w:val="28"/>
        </w:rPr>
        <w:t xml:space="preserve"> либерально настроенные члены парламента.</w:t>
      </w:r>
    </w:p>
    <w:p w:rsidR="00137136" w:rsidRDefault="007F3AFF" w:rsidP="0013713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E42051">
        <w:rPr>
          <w:sz w:val="28"/>
          <w:szCs w:val="28"/>
        </w:rPr>
        <w:t>Распад С</w:t>
      </w:r>
      <w:r w:rsidR="00137136" w:rsidRPr="00E42051">
        <w:rPr>
          <w:sz w:val="28"/>
          <w:szCs w:val="28"/>
        </w:rPr>
        <w:t>оветского Союза привё</w:t>
      </w:r>
      <w:r w:rsidRPr="00E42051">
        <w:rPr>
          <w:sz w:val="28"/>
          <w:szCs w:val="28"/>
        </w:rPr>
        <w:t>л к разрыву большей части традиционных связей между хозяйственными</w:t>
      </w:r>
      <w:r w:rsidRPr="00F04EE3">
        <w:rPr>
          <w:sz w:val="28"/>
          <w:szCs w:val="28"/>
        </w:rPr>
        <w:t xml:space="preserve"> субъектами в бывших республиках, </w:t>
      </w:r>
      <w:r w:rsidR="00137136">
        <w:rPr>
          <w:sz w:val="28"/>
          <w:szCs w:val="28"/>
        </w:rPr>
        <w:t xml:space="preserve">а также в </w:t>
      </w:r>
      <w:r w:rsidRPr="00F04EE3">
        <w:rPr>
          <w:sz w:val="28"/>
          <w:szCs w:val="28"/>
        </w:rPr>
        <w:t>значительно</w:t>
      </w:r>
      <w:r w:rsidR="00137136">
        <w:rPr>
          <w:sz w:val="28"/>
          <w:szCs w:val="28"/>
        </w:rPr>
        <w:t>й мере</w:t>
      </w:r>
      <w:r w:rsidRPr="00F04EE3">
        <w:rPr>
          <w:sz w:val="28"/>
          <w:szCs w:val="28"/>
        </w:rPr>
        <w:t xml:space="preserve"> уменьшил как в России, так и в других государствах СНГ возможности для экономического маневра финансовыми, производственными, природными и другими ресурсами, вследствие обособления экономических систем государств и повсеместного кризиса, </w:t>
      </w:r>
      <w:r w:rsidR="00137136">
        <w:rPr>
          <w:sz w:val="28"/>
          <w:szCs w:val="28"/>
        </w:rPr>
        <w:t xml:space="preserve">который был </w:t>
      </w:r>
      <w:r w:rsidRPr="00F04EE3">
        <w:rPr>
          <w:sz w:val="28"/>
          <w:szCs w:val="28"/>
        </w:rPr>
        <w:t>связан</w:t>
      </w:r>
      <w:r w:rsidR="00137136">
        <w:rPr>
          <w:sz w:val="28"/>
          <w:szCs w:val="28"/>
        </w:rPr>
        <w:t xml:space="preserve"> </w:t>
      </w:r>
      <w:r w:rsidRPr="00F04EE3">
        <w:rPr>
          <w:sz w:val="28"/>
          <w:szCs w:val="28"/>
        </w:rPr>
        <w:t xml:space="preserve">с дезинтеграцией советской экономики. </w:t>
      </w:r>
      <w:proofErr w:type="gramEnd"/>
    </w:p>
    <w:p w:rsidR="00B30532" w:rsidRDefault="00137136" w:rsidP="00B3053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результате распада СССР в течение нескольких лет стал затруднительным </w:t>
      </w:r>
      <w:r w:rsidR="007F3AFF" w:rsidRPr="00F04EE3">
        <w:rPr>
          <w:sz w:val="28"/>
          <w:szCs w:val="28"/>
        </w:rPr>
        <w:t>доступ на рынки сопредельных государств</w:t>
      </w:r>
      <w:r>
        <w:rPr>
          <w:sz w:val="28"/>
          <w:szCs w:val="28"/>
        </w:rPr>
        <w:t>,</w:t>
      </w:r>
      <w:r w:rsidR="007F3AFF" w:rsidRPr="00F04EE3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привело к существенным потерям России, что проявлялось недостаточным уровнем доходов, а также имело серьё</w:t>
      </w:r>
      <w:r w:rsidR="007F3AFF" w:rsidRPr="00F04EE3">
        <w:rPr>
          <w:sz w:val="28"/>
          <w:szCs w:val="28"/>
        </w:rPr>
        <w:t>зную социальную цену из-за временной утраты возможности снабж</w:t>
      </w:r>
      <w:r>
        <w:rPr>
          <w:sz w:val="28"/>
          <w:szCs w:val="28"/>
        </w:rPr>
        <w:t>ения</w:t>
      </w:r>
      <w:r w:rsidR="007F3AFF" w:rsidRPr="00F04EE3">
        <w:rPr>
          <w:sz w:val="28"/>
          <w:szCs w:val="28"/>
        </w:rPr>
        <w:t xml:space="preserve"> внутренн</w:t>
      </w:r>
      <w:r w:rsidR="00B30532">
        <w:rPr>
          <w:sz w:val="28"/>
          <w:szCs w:val="28"/>
        </w:rPr>
        <w:t>его российского рынка более дешё</w:t>
      </w:r>
      <w:r w:rsidR="007F3AFF" w:rsidRPr="00F04EE3">
        <w:rPr>
          <w:sz w:val="28"/>
          <w:szCs w:val="28"/>
        </w:rPr>
        <w:t>выми потреби</w:t>
      </w:r>
      <w:r w:rsidR="00B30532">
        <w:rPr>
          <w:sz w:val="28"/>
          <w:szCs w:val="28"/>
        </w:rPr>
        <w:t>тельскими товарами из стран СНГ.</w:t>
      </w:r>
      <w:proofErr w:type="gramEnd"/>
    </w:p>
    <w:p w:rsidR="00B30532" w:rsidRDefault="00B30532" w:rsidP="00B3053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распад </w:t>
      </w:r>
      <w:r w:rsidR="007F3AFF" w:rsidRPr="00F04EE3">
        <w:rPr>
          <w:sz w:val="28"/>
          <w:szCs w:val="28"/>
        </w:rPr>
        <w:t xml:space="preserve">СССР </w:t>
      </w:r>
      <w:r>
        <w:rPr>
          <w:sz w:val="28"/>
          <w:szCs w:val="28"/>
        </w:rPr>
        <w:t xml:space="preserve">привёл к длительному </w:t>
      </w:r>
      <w:r w:rsidR="007F3AFF" w:rsidRPr="00F04EE3">
        <w:rPr>
          <w:sz w:val="28"/>
          <w:szCs w:val="28"/>
        </w:rPr>
        <w:t xml:space="preserve">процессу изменения мирового и регионального баланса сил: экономических, политических, военных. Вся система международных отношений стала </w:t>
      </w:r>
      <w:r>
        <w:rPr>
          <w:sz w:val="28"/>
          <w:szCs w:val="28"/>
        </w:rPr>
        <w:t>отличаться меньшей стабильностью и непредсказуемостью</w:t>
      </w:r>
      <w:proofErr w:type="gramStart"/>
      <w:r>
        <w:rPr>
          <w:sz w:val="28"/>
          <w:szCs w:val="28"/>
        </w:rPr>
        <w:t>.</w:t>
      </w:r>
      <w:proofErr w:type="gramEnd"/>
      <w:r w:rsidR="007F3AFF" w:rsidRPr="00F04EE3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распад Советского Союза способствовал повышению вероятности</w:t>
      </w:r>
      <w:r w:rsidR="007F3AFF" w:rsidRPr="00F04EE3">
        <w:rPr>
          <w:sz w:val="28"/>
          <w:szCs w:val="28"/>
        </w:rPr>
        <w:t xml:space="preserve"> локальных войн и конфликтов. </w:t>
      </w:r>
    </w:p>
    <w:p w:rsidR="00B30532" w:rsidRDefault="00B30532" w:rsidP="00B3053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обществе стали разрываться связи между различными нациями.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</w:t>
      </w:r>
      <w:r w:rsidR="007F3AFF" w:rsidRPr="00F04EE3">
        <w:rPr>
          <w:sz w:val="28"/>
          <w:szCs w:val="28"/>
        </w:rPr>
        <w:t xml:space="preserve">тобы попасть к родственникам, </w:t>
      </w:r>
      <w:r>
        <w:rPr>
          <w:sz w:val="28"/>
          <w:szCs w:val="28"/>
        </w:rPr>
        <w:t xml:space="preserve">которые </w:t>
      </w:r>
      <w:r w:rsidR="007F3AFF" w:rsidRPr="00F04EE3">
        <w:rPr>
          <w:sz w:val="28"/>
          <w:szCs w:val="28"/>
        </w:rPr>
        <w:t>живу</w:t>
      </w:r>
      <w:r>
        <w:rPr>
          <w:sz w:val="28"/>
          <w:szCs w:val="28"/>
        </w:rPr>
        <w:t>т</w:t>
      </w:r>
      <w:r w:rsidR="007F3AFF" w:rsidRPr="00F04EE3">
        <w:rPr>
          <w:sz w:val="28"/>
          <w:szCs w:val="28"/>
        </w:rPr>
        <w:t xml:space="preserve"> на Украине,</w:t>
      </w:r>
      <w:r>
        <w:rPr>
          <w:sz w:val="28"/>
          <w:szCs w:val="28"/>
        </w:rPr>
        <w:t xml:space="preserve"> российским гражданам приходилось </w:t>
      </w:r>
      <w:r w:rsidR="007F3AFF" w:rsidRPr="00F04EE3">
        <w:rPr>
          <w:sz w:val="28"/>
          <w:szCs w:val="28"/>
        </w:rPr>
        <w:t>проходить таможенный контроль</w:t>
      </w:r>
      <w:r>
        <w:rPr>
          <w:sz w:val="28"/>
          <w:szCs w:val="28"/>
        </w:rPr>
        <w:t xml:space="preserve">. </w:t>
      </w:r>
      <w:r w:rsidR="007F3AFF" w:rsidRPr="00F04EE3">
        <w:rPr>
          <w:sz w:val="28"/>
          <w:szCs w:val="28"/>
        </w:rPr>
        <w:t xml:space="preserve">Возникла проблема национальных меньшинств, </w:t>
      </w:r>
      <w:r>
        <w:rPr>
          <w:sz w:val="28"/>
          <w:szCs w:val="28"/>
        </w:rPr>
        <w:t>которые проживали</w:t>
      </w:r>
      <w:r w:rsidR="007F3AFF" w:rsidRPr="00F04EE3">
        <w:rPr>
          <w:sz w:val="28"/>
          <w:szCs w:val="28"/>
        </w:rPr>
        <w:t xml:space="preserve"> вне своих национальных центров. В России </w:t>
      </w:r>
      <w:r>
        <w:rPr>
          <w:sz w:val="28"/>
          <w:szCs w:val="28"/>
        </w:rPr>
        <w:t>стал возрастать национализм и расовая дискриминация</w:t>
      </w:r>
      <w:r w:rsidR="007F3AFF" w:rsidRPr="00F04EE3">
        <w:rPr>
          <w:sz w:val="28"/>
          <w:szCs w:val="28"/>
        </w:rPr>
        <w:t xml:space="preserve">. </w:t>
      </w:r>
    </w:p>
    <w:p w:rsidR="006C604C" w:rsidRDefault="007F3AFF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04EE3">
        <w:rPr>
          <w:sz w:val="28"/>
          <w:szCs w:val="28"/>
        </w:rPr>
        <w:t xml:space="preserve">В странах Балтии </w:t>
      </w:r>
      <w:r w:rsidR="00B30532">
        <w:rPr>
          <w:sz w:val="28"/>
          <w:szCs w:val="28"/>
        </w:rPr>
        <w:t xml:space="preserve">произошло </w:t>
      </w:r>
      <w:r w:rsidRPr="00F04EE3">
        <w:rPr>
          <w:sz w:val="28"/>
          <w:szCs w:val="28"/>
        </w:rPr>
        <w:t>резко</w:t>
      </w:r>
      <w:r w:rsidR="00B30532">
        <w:rPr>
          <w:sz w:val="28"/>
          <w:szCs w:val="28"/>
        </w:rPr>
        <w:t>е ухудшение отношения</w:t>
      </w:r>
      <w:r w:rsidRPr="00F04EE3">
        <w:rPr>
          <w:sz w:val="28"/>
          <w:szCs w:val="28"/>
        </w:rPr>
        <w:t xml:space="preserve"> к преобладающему там русскому населению, начались гонения и всяческие притеснения в их адрес. Появился легальный фашизм.</w:t>
      </w:r>
      <w:r w:rsidR="006C604C">
        <w:rPr>
          <w:sz w:val="28"/>
          <w:szCs w:val="28"/>
        </w:rPr>
        <w:t xml:space="preserve"> П</w:t>
      </w:r>
      <w:r w:rsidRPr="00F04EE3">
        <w:rPr>
          <w:sz w:val="28"/>
          <w:szCs w:val="28"/>
        </w:rPr>
        <w:t>роблема новых</w:t>
      </w:r>
      <w:r w:rsidR="006C604C">
        <w:rPr>
          <w:sz w:val="28"/>
          <w:szCs w:val="28"/>
        </w:rPr>
        <w:t xml:space="preserve"> образованных границ способствовала обострению</w:t>
      </w:r>
      <w:r w:rsidRPr="00F04EE3">
        <w:rPr>
          <w:sz w:val="28"/>
          <w:szCs w:val="28"/>
        </w:rPr>
        <w:t xml:space="preserve"> в</w:t>
      </w:r>
      <w:r w:rsidR="006C604C">
        <w:rPr>
          <w:sz w:val="28"/>
          <w:szCs w:val="28"/>
        </w:rPr>
        <w:t xml:space="preserve"> межгосударственных </w:t>
      </w:r>
      <w:r w:rsidR="006C604C">
        <w:rPr>
          <w:sz w:val="28"/>
          <w:szCs w:val="28"/>
        </w:rPr>
        <w:lastRenderedPageBreak/>
        <w:t xml:space="preserve">взаимоотношениях. </w:t>
      </w:r>
      <w:r w:rsidRPr="00F04EE3">
        <w:rPr>
          <w:sz w:val="28"/>
          <w:szCs w:val="28"/>
        </w:rPr>
        <w:t xml:space="preserve">Наиболее остро </w:t>
      </w:r>
      <w:r w:rsidR="006C604C">
        <w:rPr>
          <w:sz w:val="28"/>
          <w:szCs w:val="28"/>
        </w:rPr>
        <w:t xml:space="preserve">встала </w:t>
      </w:r>
      <w:r w:rsidRPr="00F04EE3">
        <w:rPr>
          <w:sz w:val="28"/>
          <w:szCs w:val="28"/>
        </w:rPr>
        <w:t>проблема Калининграда, который оказался отрезан</w:t>
      </w:r>
      <w:r w:rsidR="006C604C">
        <w:rPr>
          <w:sz w:val="28"/>
          <w:szCs w:val="28"/>
        </w:rPr>
        <w:t>ным</w:t>
      </w:r>
      <w:r w:rsidRPr="00F04EE3">
        <w:rPr>
          <w:sz w:val="28"/>
          <w:szCs w:val="28"/>
        </w:rPr>
        <w:t xml:space="preserve"> от большой России.</w:t>
      </w:r>
    </w:p>
    <w:p w:rsidR="00E42051" w:rsidRDefault="00E42051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среди последствий распада СССР следует отметить </w:t>
      </w:r>
      <w:proofErr w:type="gramStart"/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>:</w:t>
      </w:r>
    </w:p>
    <w:p w:rsidR="00E42051" w:rsidRDefault="00E42051" w:rsidP="00E4205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Потеря прямых сухопутных выходов в Центральную и Западную Европу;</w:t>
      </w:r>
    </w:p>
    <w:p w:rsidR="00E42051" w:rsidRDefault="00E42051" w:rsidP="00E4205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Потеря крупных портов на Балтийском и Чёрном морях;</w:t>
      </w:r>
    </w:p>
    <w:p w:rsidR="00E42051" w:rsidRDefault="00E42051" w:rsidP="00E4205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Ухудшение взаимоотношений </w:t>
      </w:r>
      <w:r w:rsidR="006A7107">
        <w:rPr>
          <w:sz w:val="28"/>
          <w:szCs w:val="28"/>
        </w:rPr>
        <w:t xml:space="preserve">европейских стран </w:t>
      </w:r>
      <w:r>
        <w:rPr>
          <w:sz w:val="28"/>
          <w:szCs w:val="28"/>
        </w:rPr>
        <w:t>с постсоветскими государствами</w:t>
      </w:r>
      <w:r w:rsidR="006A7107">
        <w:rPr>
          <w:sz w:val="28"/>
          <w:szCs w:val="28"/>
        </w:rPr>
        <w:t xml:space="preserve"> и т.д.</w:t>
      </w:r>
    </w:p>
    <w:p w:rsidR="006C604C" w:rsidRDefault="006C604C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</w:t>
      </w:r>
      <w:r w:rsidR="007F3AFF" w:rsidRPr="00F04EE3">
        <w:rPr>
          <w:sz w:val="28"/>
          <w:szCs w:val="28"/>
        </w:rPr>
        <w:t xml:space="preserve">аспад СССР не стал окончательным актом, а запустил долгосрочный процесс создания и развития новых независимых государств. </w:t>
      </w:r>
      <w:r>
        <w:rPr>
          <w:sz w:val="28"/>
          <w:szCs w:val="28"/>
        </w:rPr>
        <w:t xml:space="preserve">Данный </w:t>
      </w:r>
      <w:r w:rsidR="007F3AFF" w:rsidRPr="00F04EE3">
        <w:rPr>
          <w:sz w:val="28"/>
          <w:szCs w:val="28"/>
        </w:rPr>
        <w:t xml:space="preserve">процесс характеризуется значительной нестабильностью. </w:t>
      </w:r>
    </w:p>
    <w:p w:rsidR="00E42051" w:rsidRDefault="006A7107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распада СССР произошло разрушение многих существовавших производственных цепочек и хозяйственных связей. Это было серьёзным ударом по экономическому положению России.</w:t>
      </w:r>
    </w:p>
    <w:p w:rsidR="006C604C" w:rsidRDefault="006C604C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C604C" w:rsidRDefault="006C604C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C604C" w:rsidRDefault="006C604C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C604C" w:rsidRDefault="006C604C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C604C" w:rsidRDefault="006C604C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C604C" w:rsidRDefault="006C604C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C604C" w:rsidRDefault="006C604C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C604C" w:rsidRDefault="006C604C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C604C" w:rsidRDefault="006C604C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C604C" w:rsidRDefault="006C604C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C604C" w:rsidRDefault="006C604C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C604C" w:rsidRDefault="006C604C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A7107" w:rsidRDefault="006A7107" w:rsidP="006C60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A7107" w:rsidRDefault="006A7107" w:rsidP="006A710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A7107" w:rsidRDefault="006A7107" w:rsidP="006A710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A7107" w:rsidRDefault="006A7107" w:rsidP="006A710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A7107" w:rsidRPr="006A7107" w:rsidRDefault="006A7107" w:rsidP="006A7107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A7107">
        <w:rPr>
          <w:b/>
          <w:sz w:val="28"/>
          <w:szCs w:val="28"/>
        </w:rPr>
        <w:lastRenderedPageBreak/>
        <w:t>Библиографический список</w:t>
      </w:r>
    </w:p>
    <w:p w:rsidR="006A7107" w:rsidRPr="006A7107" w:rsidRDefault="007F3AFF" w:rsidP="00F04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4EE3">
        <w:rPr>
          <w:sz w:val="28"/>
          <w:szCs w:val="28"/>
        </w:rPr>
        <w:br/>
      </w:r>
      <w:r w:rsidR="006A7107">
        <w:rPr>
          <w:sz w:val="28"/>
          <w:szCs w:val="28"/>
        </w:rPr>
        <w:t xml:space="preserve">1. </w:t>
      </w:r>
      <w:r w:rsidR="006A7107" w:rsidRPr="006A7107">
        <w:rPr>
          <w:sz w:val="28"/>
          <w:szCs w:val="28"/>
        </w:rPr>
        <w:t>Значение изучения распада СССР в современном российском обществе. / Коршунов М.М., Кочеткова М.В. // Гуманитарн</w:t>
      </w:r>
      <w:r w:rsidR="006A7107">
        <w:rPr>
          <w:sz w:val="28"/>
          <w:szCs w:val="28"/>
        </w:rPr>
        <w:t>ые научные исследования, 2014. – Выпуск №6 (34). –</w:t>
      </w:r>
      <w:bookmarkStart w:id="0" w:name="_GoBack"/>
      <w:bookmarkEnd w:id="0"/>
      <w:r w:rsidR="006A7107" w:rsidRPr="006A7107">
        <w:rPr>
          <w:sz w:val="28"/>
          <w:szCs w:val="28"/>
        </w:rPr>
        <w:t xml:space="preserve"> С. 10.</w:t>
      </w:r>
    </w:p>
    <w:p w:rsidR="006A7107" w:rsidRPr="006A7107" w:rsidRDefault="006A7107" w:rsidP="00F04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A7107">
        <w:rPr>
          <w:sz w:val="28"/>
          <w:szCs w:val="28"/>
        </w:rPr>
        <w:t xml:space="preserve">2. </w:t>
      </w:r>
      <w:r w:rsidR="007F3AFF" w:rsidRPr="006A7107">
        <w:rPr>
          <w:sz w:val="28"/>
          <w:szCs w:val="28"/>
        </w:rPr>
        <w:t>Ионов И.Н. Советская экономика и НТР. Отечественная история – 1992</w:t>
      </w:r>
      <w:r w:rsidRPr="006A7107">
        <w:rPr>
          <w:sz w:val="28"/>
          <w:szCs w:val="28"/>
        </w:rPr>
        <w:t xml:space="preserve"> год.</w:t>
      </w:r>
    </w:p>
    <w:p w:rsidR="006A7107" w:rsidRPr="006A7107" w:rsidRDefault="006A7107" w:rsidP="00F04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A7107">
        <w:rPr>
          <w:sz w:val="28"/>
          <w:szCs w:val="28"/>
        </w:rPr>
        <w:t xml:space="preserve">. </w:t>
      </w:r>
      <w:r w:rsidRPr="006A7107">
        <w:rPr>
          <w:sz w:val="28"/>
          <w:szCs w:val="28"/>
        </w:rPr>
        <w:t>История России с древнейших времен до наших дней. В 2-х томах. Сахаров А.Н., Боханов А.Н.</w:t>
      </w:r>
      <w:r>
        <w:rPr>
          <w:sz w:val="28"/>
          <w:szCs w:val="28"/>
        </w:rPr>
        <w:t xml:space="preserve">, Шестаков В.А. – М.: 2010.; Том </w:t>
      </w:r>
      <w:r w:rsidRPr="006A7107">
        <w:rPr>
          <w:sz w:val="28"/>
          <w:szCs w:val="28"/>
        </w:rPr>
        <w:t>1 - 544 с.</w:t>
      </w:r>
    </w:p>
    <w:p w:rsidR="000B01D2" w:rsidRPr="00F04EE3" w:rsidRDefault="000B01D2" w:rsidP="00F04E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01D2" w:rsidRPr="00F0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4033"/>
    <w:multiLevelType w:val="hybridMultilevel"/>
    <w:tmpl w:val="6DF0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D6FD2"/>
    <w:multiLevelType w:val="hybridMultilevel"/>
    <w:tmpl w:val="1D2A2D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F0622F"/>
    <w:multiLevelType w:val="hybridMultilevel"/>
    <w:tmpl w:val="019AD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5449B"/>
    <w:multiLevelType w:val="hybridMultilevel"/>
    <w:tmpl w:val="5A4A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FF"/>
    <w:rsid w:val="000B01D2"/>
    <w:rsid w:val="00137136"/>
    <w:rsid w:val="005E5352"/>
    <w:rsid w:val="006A7107"/>
    <w:rsid w:val="006C604C"/>
    <w:rsid w:val="007F3AFF"/>
    <w:rsid w:val="00AD1AE4"/>
    <w:rsid w:val="00B30532"/>
    <w:rsid w:val="00C86E31"/>
    <w:rsid w:val="00E42051"/>
    <w:rsid w:val="00F0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5</cp:revision>
  <cp:lastPrinted>2020-12-12T18:18:00Z</cp:lastPrinted>
  <dcterms:created xsi:type="dcterms:W3CDTF">2020-12-11T14:12:00Z</dcterms:created>
  <dcterms:modified xsi:type="dcterms:W3CDTF">2020-12-12T18:19:00Z</dcterms:modified>
</cp:coreProperties>
</file>